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893" w:rsidRPr="002A241B" w:rsidRDefault="004C3893" w:rsidP="004C3893">
      <w:pPr>
        <w:jc w:val="center"/>
        <w:rPr>
          <w:b/>
          <w:sz w:val="40"/>
          <w:szCs w:val="28"/>
        </w:rPr>
      </w:pPr>
      <w:r w:rsidRPr="002A241B">
        <w:rPr>
          <w:b/>
          <w:sz w:val="36"/>
          <w:szCs w:val="28"/>
        </w:rPr>
        <w:t>USNESENÍ</w:t>
      </w:r>
      <w:r>
        <w:rPr>
          <w:b/>
          <w:sz w:val="40"/>
          <w:szCs w:val="28"/>
        </w:rPr>
        <w:t xml:space="preserve"> č. 3/18</w:t>
      </w:r>
    </w:p>
    <w:p w:rsidR="004C3893" w:rsidRPr="00C24A8C" w:rsidRDefault="004C3893" w:rsidP="004C3893">
      <w:pPr>
        <w:jc w:val="center"/>
        <w:rPr>
          <w:b/>
          <w:sz w:val="28"/>
          <w:szCs w:val="28"/>
          <w:u w:val="single"/>
        </w:rPr>
      </w:pPr>
      <w:r w:rsidRPr="00C24A8C">
        <w:rPr>
          <w:b/>
          <w:sz w:val="28"/>
          <w:szCs w:val="28"/>
          <w:u w:val="single"/>
        </w:rPr>
        <w:t xml:space="preserve">zastupitelstva obce Benátky z veřejného zasedání konaného dne </w:t>
      </w:r>
      <w:r>
        <w:rPr>
          <w:b/>
          <w:sz w:val="28"/>
          <w:szCs w:val="28"/>
          <w:u w:val="single"/>
        </w:rPr>
        <w:t xml:space="preserve">2.5.2018 </w:t>
      </w:r>
      <w:r w:rsidRPr="00C24A8C">
        <w:rPr>
          <w:b/>
          <w:sz w:val="28"/>
          <w:szCs w:val="28"/>
          <w:u w:val="single"/>
        </w:rPr>
        <w:t>na OÚ Benátky</w:t>
      </w:r>
    </w:p>
    <w:p w:rsidR="004C3893" w:rsidRDefault="004C3893" w:rsidP="004C3893">
      <w:pPr>
        <w:pStyle w:val="Nadpis1"/>
      </w:pPr>
    </w:p>
    <w:p w:rsidR="004C3893" w:rsidRDefault="004C3893" w:rsidP="004C3893">
      <w:pPr>
        <w:pStyle w:val="Nadpis1"/>
      </w:pPr>
    </w:p>
    <w:p w:rsidR="004C3893" w:rsidRDefault="004C3893" w:rsidP="004C3893">
      <w:pPr>
        <w:pStyle w:val="Nadpis1"/>
      </w:pPr>
      <w:r>
        <w:t>I.</w:t>
      </w:r>
    </w:p>
    <w:p w:rsidR="004C3893" w:rsidRDefault="004C3893" w:rsidP="004C3893">
      <w:pPr>
        <w:pStyle w:val="Nadpis1"/>
      </w:pPr>
      <w:r>
        <w:t>s c h v a l u j e</w:t>
      </w:r>
    </w:p>
    <w:p w:rsidR="004C3893" w:rsidRDefault="004C3893" w:rsidP="004C3893"/>
    <w:p w:rsidR="004C3893" w:rsidRDefault="004C3893" w:rsidP="004C3893"/>
    <w:p w:rsidR="004C3893" w:rsidRDefault="004C3893" w:rsidP="004C3893">
      <w:pPr>
        <w:jc w:val="both"/>
      </w:pPr>
      <w:r>
        <w:t>17/18</w:t>
      </w:r>
      <w:r>
        <w:tab/>
        <w:t>ověřovatele zápisů</w:t>
      </w:r>
    </w:p>
    <w:p w:rsidR="004C3893" w:rsidRDefault="004C3893" w:rsidP="004C3893">
      <w:pPr>
        <w:ind w:left="705" w:hanging="705"/>
        <w:jc w:val="both"/>
      </w:pPr>
      <w:r>
        <w:t>18/18</w:t>
      </w:r>
      <w:r>
        <w:tab/>
        <w:t xml:space="preserve">bez výhrad závěrečný účet obce za rok 2017, který byl zveřejněn na úřední desce od 14.3.2018 do 2.5.2018. Dále projednalo </w:t>
      </w:r>
      <w:r w:rsidRPr="006B303D">
        <w:t>zprávu o celoročním výsledku hospodaření obce Benátky</w:t>
      </w:r>
      <w:r>
        <w:t xml:space="preserve"> </w:t>
      </w:r>
      <w:r w:rsidRPr="006B303D">
        <w:t>provedenou kontrolory Pardubického kraje, Krajský</w:t>
      </w:r>
      <w:r>
        <w:t xml:space="preserve"> úřad, Finanční odbor, ze dne </w:t>
      </w:r>
      <w:proofErr w:type="gramStart"/>
      <w:r>
        <w:t>24</w:t>
      </w:r>
      <w:r w:rsidRPr="000A443E">
        <w:t>.</w:t>
      </w:r>
      <w:r>
        <w:t>1.2018  za</w:t>
      </w:r>
      <w:proofErr w:type="gramEnd"/>
      <w:r>
        <w:t xml:space="preserve"> období 1.1.2017 – 31.12.2017</w:t>
      </w:r>
    </w:p>
    <w:p w:rsidR="004C3893" w:rsidRDefault="004C3893" w:rsidP="004C3893">
      <w:pPr>
        <w:ind w:left="705" w:hanging="705"/>
        <w:jc w:val="both"/>
      </w:pPr>
      <w:r>
        <w:t>19/18</w:t>
      </w:r>
      <w:r>
        <w:tab/>
        <w:t>účetní závěrku obce Benátky za rok 2017</w:t>
      </w:r>
    </w:p>
    <w:p w:rsidR="004C3893" w:rsidRDefault="004C3893" w:rsidP="004C3893">
      <w:pPr>
        <w:ind w:left="705" w:hanging="705"/>
        <w:jc w:val="both"/>
      </w:pPr>
      <w:r>
        <w:t>20/18</w:t>
      </w:r>
      <w:r>
        <w:tab/>
        <w:t>účetní závěrku mateřské školky za rok 2017</w:t>
      </w:r>
    </w:p>
    <w:p w:rsidR="004C3893" w:rsidRDefault="004C3893" w:rsidP="004C3893">
      <w:pPr>
        <w:ind w:left="705" w:hanging="705"/>
        <w:jc w:val="both"/>
      </w:pPr>
      <w:r>
        <w:t>21/18</w:t>
      </w:r>
      <w:r>
        <w:tab/>
        <w:t>převedení přebytku MŠ z roku 2017 do rezervního fondu MŠ</w:t>
      </w:r>
    </w:p>
    <w:p w:rsidR="004C3893" w:rsidRDefault="004C3893" w:rsidP="004C3893">
      <w:pPr>
        <w:ind w:left="705" w:hanging="705"/>
        <w:jc w:val="both"/>
      </w:pPr>
      <w:r>
        <w:t>22/18</w:t>
      </w:r>
      <w:r>
        <w:tab/>
        <w:t>rozpočtové opatření č. 2 ze dne 30.4.2018</w:t>
      </w:r>
    </w:p>
    <w:p w:rsidR="004C3893" w:rsidRDefault="004C3893" w:rsidP="004C3893">
      <w:pPr>
        <w:ind w:left="705" w:hanging="705"/>
        <w:jc w:val="both"/>
      </w:pPr>
      <w:r>
        <w:t>23/18</w:t>
      </w:r>
      <w:r>
        <w:tab/>
        <w:t xml:space="preserve">ZO Benátky </w:t>
      </w:r>
      <w:r w:rsidRPr="00AE6B03">
        <w:t>konstatuje, že obec jako veřejný subjekt je povinen v souladu s čl. 37 nařízení Evropského parlamentu a Rady (EU) 2016/679, o ochraně fyzických osob v souvislosti se zpracováním osobních údajů a o volném pohybu těchto údajů a o zrušení směrnice 95/46/ES (obecné nařízení o ochraně osobních údajů), jmenovat pověřence pro ochranu osobních údajů. Zastupitelstvo obce souhlasí s uzavřením veřejnoprávní smlouvy s městem Litomyšl, které zajistí pro obec</w:t>
      </w:r>
      <w:r>
        <w:t xml:space="preserve"> Benátky</w:t>
      </w:r>
      <w:r w:rsidRPr="00AE6B03">
        <w:t xml:space="preserve"> výkon funkce pověřence pro ochranu osobních údajů. Smlouva bude uzavřena na dobu neurčitou</w:t>
      </w:r>
      <w:r>
        <w:t>.</w:t>
      </w:r>
    </w:p>
    <w:p w:rsidR="004C3893" w:rsidRDefault="004C3893" w:rsidP="004C3893">
      <w:pPr>
        <w:ind w:left="705" w:hanging="705"/>
        <w:jc w:val="both"/>
      </w:pPr>
      <w:r>
        <w:t>24/18</w:t>
      </w:r>
      <w:r>
        <w:tab/>
        <w:t>smlouvu o poskytnutí dotace z POV č. OŽPZ/18/22512</w:t>
      </w:r>
    </w:p>
    <w:p w:rsidR="004C3893" w:rsidRDefault="004C3893" w:rsidP="004C3893">
      <w:pPr>
        <w:ind w:left="705" w:hanging="705"/>
        <w:jc w:val="both"/>
      </w:pPr>
      <w:r>
        <w:t>25/18</w:t>
      </w:r>
      <w:r>
        <w:tab/>
        <w:t>smlouvu o poskytnutí dotace č. OŽPZ/18/21878</w:t>
      </w:r>
    </w:p>
    <w:p w:rsidR="004C3893" w:rsidRDefault="004C3893" w:rsidP="004C3893">
      <w:pPr>
        <w:ind w:left="705" w:hanging="705"/>
        <w:jc w:val="both"/>
      </w:pPr>
      <w:r>
        <w:t>26/18</w:t>
      </w:r>
      <w:r>
        <w:tab/>
        <w:t>počet volených zastupitelů do komunálních voleb 2018. Počet volených zastupitelů bude 9</w:t>
      </w:r>
    </w:p>
    <w:p w:rsidR="004C3893" w:rsidRDefault="004C3893" w:rsidP="004C3893">
      <w:pPr>
        <w:ind w:left="705" w:hanging="705"/>
        <w:jc w:val="both"/>
      </w:pPr>
      <w:r>
        <w:t>27/18</w:t>
      </w:r>
      <w:r>
        <w:tab/>
        <w:t xml:space="preserve">odprodej části </w:t>
      </w:r>
      <w:proofErr w:type="spellStart"/>
      <w:r>
        <w:t>p.p.č</w:t>
      </w:r>
      <w:proofErr w:type="spellEnd"/>
      <w:r>
        <w:t>. 154/1 v </w:t>
      </w:r>
      <w:proofErr w:type="spellStart"/>
      <w:r>
        <w:t>k.ú</w:t>
      </w:r>
      <w:proofErr w:type="spellEnd"/>
      <w:r>
        <w:t xml:space="preserve">. Benátky u Litomyšle pro manžele Petra a Janu </w:t>
      </w:r>
      <w:proofErr w:type="spellStart"/>
      <w:r>
        <w:t>Grünerovi</w:t>
      </w:r>
      <w:proofErr w:type="spellEnd"/>
    </w:p>
    <w:p w:rsidR="004C3893" w:rsidRDefault="004C3893" w:rsidP="004C3893">
      <w:pPr>
        <w:ind w:left="705" w:hanging="705"/>
        <w:jc w:val="both"/>
      </w:pPr>
      <w:r>
        <w:t>28/18</w:t>
      </w:r>
      <w:r>
        <w:tab/>
        <w:t xml:space="preserve">záměr odprodeje části </w:t>
      </w:r>
      <w:proofErr w:type="spellStart"/>
      <w:r>
        <w:t>p.p.č</w:t>
      </w:r>
      <w:proofErr w:type="spellEnd"/>
      <w:r>
        <w:t>. 184 v </w:t>
      </w:r>
      <w:proofErr w:type="spellStart"/>
      <w:r>
        <w:t>k.ú</w:t>
      </w:r>
      <w:proofErr w:type="spellEnd"/>
      <w:r>
        <w:t>. Benátky u Litomyšle pro pana Lubomíra Marka</w:t>
      </w:r>
    </w:p>
    <w:p w:rsidR="004C3893" w:rsidRDefault="004C3893" w:rsidP="004C3893">
      <w:pPr>
        <w:ind w:left="705" w:hanging="705"/>
        <w:jc w:val="both"/>
      </w:pPr>
    </w:p>
    <w:p w:rsidR="004C3893" w:rsidRDefault="004C3893" w:rsidP="004C3893">
      <w:pPr>
        <w:pStyle w:val="Nadpis1"/>
      </w:pPr>
      <w:r>
        <w:t>II.</w:t>
      </w:r>
    </w:p>
    <w:p w:rsidR="004C3893" w:rsidRDefault="004C3893" w:rsidP="004C3893">
      <w:pPr>
        <w:pStyle w:val="Nadpis1"/>
      </w:pPr>
      <w:r>
        <w:t>B e r e   n a   v ě d o m í</w:t>
      </w:r>
    </w:p>
    <w:p w:rsidR="004C3893" w:rsidRDefault="004C3893" w:rsidP="004C3893"/>
    <w:p w:rsidR="004C3893" w:rsidRDefault="004C3893" w:rsidP="004C3893"/>
    <w:p w:rsidR="004C3893" w:rsidRDefault="004C3893" w:rsidP="004C3893">
      <w:pPr>
        <w:tabs>
          <w:tab w:val="left" w:pos="1080"/>
          <w:tab w:val="left" w:pos="1800"/>
        </w:tabs>
      </w:pPr>
      <w:r>
        <w:t>29/18   informace starosty</w:t>
      </w:r>
    </w:p>
    <w:p w:rsidR="004C3893" w:rsidRDefault="004C3893" w:rsidP="004C3893">
      <w:pPr>
        <w:tabs>
          <w:tab w:val="left" w:pos="1080"/>
          <w:tab w:val="left" w:pos="1800"/>
        </w:tabs>
        <w:ind w:left="1800" w:hanging="1800"/>
      </w:pPr>
      <w:r>
        <w:t>30/18   rozpravu</w:t>
      </w:r>
    </w:p>
    <w:p w:rsidR="004C3893" w:rsidRDefault="004C3893" w:rsidP="004C3893">
      <w:pPr>
        <w:tabs>
          <w:tab w:val="left" w:pos="1080"/>
          <w:tab w:val="left" w:pos="1800"/>
        </w:tabs>
        <w:ind w:left="1800" w:hanging="1800"/>
      </w:pPr>
      <w:r>
        <w:tab/>
        <w:t xml:space="preserve"> </w:t>
      </w:r>
    </w:p>
    <w:p w:rsidR="004C3893" w:rsidRDefault="004C3893" w:rsidP="004C3893">
      <w:r>
        <w:rPr>
          <w:u w:val="single"/>
        </w:rPr>
        <w:t>Zápis z</w:t>
      </w:r>
      <w:r w:rsidRPr="00E97976">
        <w:rPr>
          <w:u w:val="single"/>
        </w:rPr>
        <w:t>apsal: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Zá</w:t>
      </w:r>
      <w:r w:rsidRPr="008B76B4">
        <w:rPr>
          <w:u w:val="single"/>
        </w:rPr>
        <w:t>pis ověřili</w:t>
      </w:r>
      <w:r w:rsidRPr="00E97976">
        <w:rPr>
          <w:u w:val="single"/>
        </w:rPr>
        <w:t>:</w:t>
      </w:r>
    </w:p>
    <w:p w:rsidR="004C3893" w:rsidRDefault="004C3893" w:rsidP="004C3893">
      <w:smartTag w:uri="urn:schemas-microsoft-com:office:smarttags" w:element="PersonName">
        <w:r>
          <w:t>Jan Rada</w:t>
        </w:r>
      </w:smartTag>
      <w:r>
        <w:t xml:space="preserve">, </w:t>
      </w:r>
      <w:proofErr w:type="spellStart"/>
      <w:r>
        <w:t>DiS</w:t>
      </w:r>
      <w:proofErr w:type="spellEnd"/>
      <w:r>
        <w:t>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Lubomír Marek</w:t>
      </w:r>
    </w:p>
    <w:p w:rsidR="004C3893" w:rsidRDefault="004C3893" w:rsidP="004C3893">
      <w:r>
        <w:t>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 ZO</w:t>
      </w:r>
    </w:p>
    <w:p w:rsidR="004C3893" w:rsidRDefault="004C3893" w:rsidP="004C3893">
      <w:pPr>
        <w:ind w:left="360"/>
      </w:pPr>
      <w:r>
        <w:tab/>
      </w:r>
    </w:p>
    <w:p w:rsidR="004C3893" w:rsidRDefault="004C3893" w:rsidP="004C3893">
      <w:pPr>
        <w:ind w:left="360"/>
      </w:pPr>
    </w:p>
    <w:p w:rsidR="004C3893" w:rsidRDefault="004C3893" w:rsidP="004C3893">
      <w:r>
        <w:t>František Jiskra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Miroslav </w:t>
      </w:r>
      <w:proofErr w:type="spellStart"/>
      <w:r>
        <w:t>Grüner</w:t>
      </w:r>
      <w:proofErr w:type="spellEnd"/>
    </w:p>
    <w:p w:rsidR="004C3893" w:rsidRDefault="004C3893" w:rsidP="004C3893">
      <w:r>
        <w:t>místostarosta obce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člen ZO</w:t>
      </w:r>
    </w:p>
    <w:p w:rsidR="00DF74DF" w:rsidRDefault="00DF74DF">
      <w:bookmarkStart w:id="0" w:name="_GoBack"/>
      <w:bookmarkEnd w:id="0"/>
    </w:p>
    <w:sectPr w:rsidR="00DF74DF">
      <w:footerReference w:type="default" r:id="rId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711" w:rsidRDefault="004C3893">
    <w:pPr>
      <w:pStyle w:val="Zpat"/>
      <w:jc w:val="center"/>
    </w:pPr>
    <w:r>
      <w:fldChar w:fldCharType="begin"/>
    </w:r>
    <w:r>
      <w:instrText xml:space="preserve"> PAGE   \* M</w:instrText>
    </w:r>
    <w:r>
      <w:instrText xml:space="preserve">ERGEFORMAT </w:instrText>
    </w:r>
    <w:r>
      <w:fldChar w:fldCharType="separate"/>
    </w:r>
    <w:r>
      <w:rPr>
        <w:noProof/>
      </w:rPr>
      <w:t>2</w:t>
    </w:r>
    <w:r>
      <w:fldChar w:fldCharType="end"/>
    </w:r>
  </w:p>
  <w:p w:rsidR="00497711" w:rsidRPr="00871244" w:rsidRDefault="004C3893" w:rsidP="00871244">
    <w:pPr>
      <w:pStyle w:val="Zpa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893"/>
    <w:rsid w:val="004C3893"/>
    <w:rsid w:val="00D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F61C9-93F2-488E-9327-6BA4BA09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C38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3893"/>
    <w:pPr>
      <w:keepNext/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3893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C389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C389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Jiskra</dc:creator>
  <cp:keywords/>
  <dc:description/>
  <cp:lastModifiedBy>František Jiskra</cp:lastModifiedBy>
  <cp:revision>1</cp:revision>
  <dcterms:created xsi:type="dcterms:W3CDTF">2018-06-06T15:06:00Z</dcterms:created>
  <dcterms:modified xsi:type="dcterms:W3CDTF">2018-06-06T15:07:00Z</dcterms:modified>
</cp:coreProperties>
</file>